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14" w:rsidRDefault="00CD736C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E00E14" w:rsidRDefault="00CD736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>
        <w:rPr>
          <w:rFonts w:ascii="黑体" w:eastAsia="黑体" w:hint="eastAsia"/>
          <w:b/>
          <w:sz w:val="36"/>
          <w:szCs w:val="36"/>
        </w:rPr>
        <w:t>20</w:t>
      </w:r>
      <w:r w:rsidR="00D7727B">
        <w:rPr>
          <w:rFonts w:ascii="黑体" w:eastAsia="黑体" w:hint="eastAsia"/>
          <w:b/>
          <w:sz w:val="36"/>
          <w:szCs w:val="36"/>
        </w:rPr>
        <w:t>19</w:t>
      </w:r>
      <w:r>
        <w:rPr>
          <w:rFonts w:ascii="黑体" w:eastAsia="黑体" w:hint="eastAsia"/>
          <w:b/>
          <w:sz w:val="36"/>
          <w:szCs w:val="36"/>
        </w:rPr>
        <w:t>—</w:t>
      </w:r>
      <w:r>
        <w:rPr>
          <w:rFonts w:ascii="黑体" w:eastAsia="黑体" w:hint="eastAsia"/>
          <w:b/>
          <w:sz w:val="36"/>
          <w:szCs w:val="36"/>
        </w:rPr>
        <w:t>20</w:t>
      </w:r>
      <w:r w:rsidR="00D7727B">
        <w:rPr>
          <w:rFonts w:ascii="黑体" w:eastAsia="黑体" w:hint="eastAsia"/>
          <w:b/>
          <w:sz w:val="36"/>
          <w:szCs w:val="36"/>
        </w:rPr>
        <w:t>20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学年）本专科生国家奖学金申请审批表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00E1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00E14" w:rsidRDefault="00CD73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</w:tr>
      <w:tr w:rsidR="00E00E1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</w:tr>
      <w:tr w:rsidR="00E00E1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00E14" w:rsidRDefault="00E00E1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</w:tr>
      <w:tr w:rsidR="00E00E14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</w:tr>
      <w:tr w:rsidR="00E00E1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E00E1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00E1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00E14" w:rsidRDefault="00CD736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4975"/>
        </w:trPr>
        <w:tc>
          <w:tcPr>
            <w:tcW w:w="828" w:type="dxa"/>
            <w:vAlign w:val="center"/>
          </w:tcPr>
          <w:p w:rsidR="00E00E14" w:rsidRDefault="00CD736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150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300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E00E14" w:rsidRDefault="00CD736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00E14" w:rsidRDefault="00CD736C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E00E14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00E14" w:rsidRDefault="00CD736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E00E14" w:rsidRDefault="00CD736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CD736C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60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200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CD736C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E00E14" w:rsidRDefault="00CD736C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00E14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00E14" w:rsidRDefault="00E00E1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CD736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00E14" w:rsidRDefault="00CD736C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50</w:t>
            </w:r>
            <w:r>
              <w:rPr>
                <w:rFonts w:hint="eastAsia"/>
                <w:sz w:val="24"/>
                <w:highlight w:val="yellow"/>
              </w:rPr>
              <w:t>个字，不能多于</w:t>
            </w:r>
            <w:r>
              <w:rPr>
                <w:rFonts w:hint="eastAsia"/>
                <w:sz w:val="24"/>
                <w:highlight w:val="yellow"/>
              </w:rPr>
              <w:t>150</w:t>
            </w:r>
            <w:r>
              <w:rPr>
                <w:rFonts w:hint="eastAsia"/>
                <w:sz w:val="24"/>
                <w:highlight w:val="yellow"/>
              </w:rPr>
              <w:t>字</w:t>
            </w: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CD736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E00E14" w:rsidRDefault="00CD736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E00E14" w:rsidRDefault="00CD736C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00E14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00E14" w:rsidRDefault="00CD736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00E14" w:rsidRDefault="00CD736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0E14" w:rsidRDefault="00CD736C">
      <w:pPr>
        <w:spacing w:beforeLines="50" w:before="156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</w:p>
    <w:p w:rsidR="00E00E14" w:rsidRDefault="00CD736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E00E14" w:rsidRDefault="00CD736C"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正反打印在一张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A4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纸上，第一页右上角写上与初审名单汇总</w:t>
      </w:r>
      <w:proofErr w:type="gramStart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表一致</w:t>
      </w:r>
      <w:proofErr w:type="gramEnd"/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的编号，不能有涂改。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00E1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00E14" w:rsidRDefault="00CD73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00E1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  <w:p w:rsidR="00E00E14" w:rsidRDefault="00E00E1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CD736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2015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年及以后</w:t>
            </w:r>
          </w:p>
        </w:tc>
      </w:tr>
      <w:tr w:rsidR="00E00E1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E00E14" w:rsidRDefault="00CD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00E14" w:rsidRDefault="00CD736C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E00E14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表一致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不要写错</w:t>
            </w: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00E14" w:rsidRDefault="00E00E14">
            <w:pPr>
              <w:widowControl/>
              <w:jc w:val="left"/>
              <w:rPr>
                <w:sz w:val="24"/>
              </w:rPr>
            </w:pPr>
          </w:p>
        </w:tc>
      </w:tr>
      <w:tr w:rsidR="00E00E1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E00E1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00E14" w:rsidRDefault="00CD736C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00E1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00E14" w:rsidRDefault="00CD736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00E14" w:rsidRDefault="00CD736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00E14" w:rsidRDefault="00CD736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CD736C">
            <w:pPr>
              <w:spacing w:before="72" w:afterLines="50" w:after="156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E00E14" w:rsidRDefault="00CD736C">
            <w:pPr>
              <w:spacing w:before="72"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00E14" w:rsidRDefault="00E00E1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00E14">
        <w:trPr>
          <w:cantSplit/>
          <w:trHeight w:val="4975"/>
        </w:trPr>
        <w:tc>
          <w:tcPr>
            <w:tcW w:w="828" w:type="dxa"/>
            <w:vAlign w:val="center"/>
          </w:tcPr>
          <w:p w:rsidR="00E00E14" w:rsidRDefault="00CD736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00E14" w:rsidRDefault="00E00E1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</w:t>
            </w:r>
            <w:r>
              <w:rPr>
                <w:rFonts w:hint="eastAsia"/>
                <w:color w:val="FF0000"/>
                <w:sz w:val="24"/>
              </w:rPr>
              <w:t>0.10</w:t>
            </w:r>
            <w:r>
              <w:rPr>
                <w:rFonts w:hint="eastAsia"/>
                <w:color w:val="FF0000"/>
                <w:sz w:val="24"/>
              </w:rPr>
              <w:t>，如果超出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，则应小于</w:t>
            </w:r>
            <w:r>
              <w:rPr>
                <w:rFonts w:hint="eastAsia"/>
                <w:color w:val="FF0000"/>
                <w:sz w:val="24"/>
              </w:rPr>
              <w:t>30%</w:t>
            </w:r>
            <w:r>
              <w:rPr>
                <w:rFonts w:hint="eastAsia"/>
                <w:color w:val="FF0000"/>
                <w:sz w:val="24"/>
              </w:rPr>
              <w:t>，且必须提供符合条件的证明材料；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E00E14" w:rsidRDefault="00CD736C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</w:t>
            </w:r>
            <w:proofErr w:type="gramStart"/>
            <w:r>
              <w:rPr>
                <w:rFonts w:hint="eastAsia"/>
                <w:color w:val="FF0000"/>
                <w:sz w:val="24"/>
              </w:rPr>
              <w:t>列发表</w:t>
            </w:r>
            <w:proofErr w:type="gramEnd"/>
            <w:r>
              <w:rPr>
                <w:rFonts w:hint="eastAsia"/>
                <w:color w:val="FF0000"/>
                <w:sz w:val="24"/>
              </w:rPr>
              <w:t>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E00E14" w:rsidRDefault="00E00E1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00E14" w:rsidRDefault="00CD736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00E14" w:rsidRDefault="00CD736C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E00E14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00E14" w:rsidRDefault="00CD736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00E14" w:rsidRDefault="00CD736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CD736C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E00E14" w:rsidRDefault="00CD736C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E00E1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00E14" w:rsidRDefault="00CD736C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00E14" w:rsidRDefault="00CD736C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00E14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00E14" w:rsidRDefault="00CD736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00E14" w:rsidRDefault="00E00E1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CD736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00E14" w:rsidRDefault="00CD736C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E00E14">
            <w:pPr>
              <w:ind w:firstLineChars="2100" w:firstLine="5040"/>
              <w:rPr>
                <w:sz w:val="24"/>
              </w:rPr>
            </w:pPr>
          </w:p>
          <w:p w:rsidR="00E00E14" w:rsidRDefault="00CD736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00E14" w:rsidRDefault="00CD736C">
            <w:pPr>
              <w:widowControl/>
              <w:tabs>
                <w:tab w:val="left" w:pos="5247"/>
              </w:tabs>
              <w:spacing w:beforeLines="50" w:before="156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章（中间是五星），</w:t>
            </w:r>
          </w:p>
          <w:p w:rsidR="00E00E14" w:rsidRDefault="00CD736C">
            <w:pPr>
              <w:widowControl/>
              <w:tabs>
                <w:tab w:val="left" w:pos="5247"/>
              </w:tabs>
              <w:spacing w:beforeLines="50" w:before="156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盖党委章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（中间是镰刀斧头），盖章要清晰</w:t>
            </w:r>
          </w:p>
          <w:p w:rsidR="00E00E14" w:rsidRDefault="00CD736C">
            <w:pPr>
              <w:widowControl/>
              <w:tabs>
                <w:tab w:val="left" w:pos="5247"/>
              </w:tabs>
              <w:spacing w:beforeLines="100" w:before="312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00E14">
        <w:trPr>
          <w:trHeight w:val="4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00E14" w:rsidRDefault="00CD736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14" w:rsidRDefault="00CD736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00E14" w:rsidRDefault="00E00E14">
            <w:pPr>
              <w:rPr>
                <w:sz w:val="24"/>
              </w:rPr>
            </w:pPr>
          </w:p>
          <w:p w:rsidR="00E00E14" w:rsidRDefault="00CD736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00E14" w:rsidRDefault="00CD736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E00E14" w:rsidRDefault="00CD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00E14" w:rsidRDefault="00CD736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00E14" w:rsidRDefault="00CD736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E00E14" w:rsidRDefault="00CD736C">
      <w:pPr>
        <w:adjustRightInd w:val="0"/>
        <w:snapToGrid w:val="0"/>
        <w:spacing w:beforeLines="100" w:before="312" w:afterLines="100" w:after="312" w:line="4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各高校从全国学生资助管理中心网站</w:t>
      </w:r>
      <w:r>
        <w:rPr>
          <w:rFonts w:ascii="仿宋_GB2312" w:eastAsia="仿宋_GB2312" w:hint="eastAsia"/>
          <w:sz w:val="24"/>
        </w:rPr>
        <w:t>（</w:t>
      </w:r>
      <w:hyperlink r:id="rId8" w:history="1">
        <w:r>
          <w:rPr>
            <w:sz w:val="24"/>
          </w:rPr>
          <w:t>http://www.xszz.cee.e</w:t>
        </w:r>
        <w:r>
          <w:rPr>
            <w:sz w:val="24"/>
          </w:rPr>
          <w:t>du.cn</w:t>
        </w:r>
      </w:hyperlink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t>下载或复印《国家奖学金申请审批表》，组织人员认真填写。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>
        <w:rPr>
          <w:rFonts w:ascii="仿宋_GB2312" w:eastAsia="仿宋_GB2312" w:hint="eastAsia"/>
          <w:sz w:val="28"/>
          <w:szCs w:val="28"/>
        </w:rPr>
        <w:t>表格为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一张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A4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纸</w:t>
      </w:r>
      <w:r>
        <w:rPr>
          <w:rFonts w:ascii="仿宋_GB2312" w:eastAsia="仿宋_GB2312" w:hint="eastAsia"/>
          <w:sz w:val="28"/>
          <w:szCs w:val="28"/>
        </w:rPr>
        <w:t>，正反两面，不得随意增加页数。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表格标题中学年的填写为评审工作开始所在学年的上一学年。如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年秋季学期填表，应填写“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8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－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9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学年</w:t>
      </w:r>
      <w:r>
        <w:rPr>
          <w:rFonts w:ascii="仿宋_GB2312" w:eastAsia="仿宋_GB2312" w:hint="eastAsia"/>
          <w:sz w:val="28"/>
          <w:szCs w:val="28"/>
        </w:rPr>
        <w:t>”，以此类推。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</w:rPr>
        <w:t>表格中“基本情况”和“申请理由”栏由学生本人填写，其他各项必须由学校有关部门填写。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表格中学习成绩、综合考评成绩排名的范围由各高校自行确定，学校、院系、年级、专业、班级排名均可，但必须注明评选范围的总人数，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表格中“申请理由”栏的填写应当全面详实，</w:t>
      </w:r>
      <w:r>
        <w:rPr>
          <w:rFonts w:ascii="仿宋_GB2312" w:eastAsia="仿宋_GB2312" w:hAnsi="宋体" w:hint="eastAsia"/>
          <w:sz w:val="28"/>
          <w:szCs w:val="28"/>
        </w:rPr>
        <w:t>能够如实反映学生学习</w:t>
      </w:r>
      <w:r>
        <w:rPr>
          <w:rFonts w:ascii="仿宋_GB2312" w:eastAsia="仿宋_GB2312" w:hint="eastAsia"/>
          <w:sz w:val="28"/>
          <w:szCs w:val="28"/>
        </w:rPr>
        <w:t>成绩优异</w:t>
      </w:r>
      <w:r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>
        <w:rPr>
          <w:rFonts w:ascii="仿宋_GB2312" w:eastAsia="仿宋_GB2312" w:hint="eastAsia"/>
          <w:sz w:val="28"/>
          <w:szCs w:val="28"/>
        </w:rPr>
        <w:t>字数控制在</w:t>
      </w:r>
      <w:r>
        <w:rPr>
          <w:rFonts w:ascii="仿宋_GB2312" w:eastAsia="仿宋_GB2312" w:hint="eastAsia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字左右。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6. </w:t>
      </w:r>
      <w:r>
        <w:rPr>
          <w:rFonts w:ascii="仿宋_GB2312" w:eastAsia="仿宋_GB2312" w:hint="eastAsia"/>
          <w:sz w:val="28"/>
          <w:szCs w:val="28"/>
        </w:rPr>
        <w:t>表格中“推荐意见”栏的填写应当简明扼要，字数控制在</w:t>
      </w:r>
      <w:r>
        <w:rPr>
          <w:rFonts w:ascii="仿宋_GB2312" w:eastAsia="仿宋_GB2312" w:hint="eastAsia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字左右。推荐人必须是申请学生的辅导员或班主任，其他人无权推荐。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7. </w:t>
      </w:r>
      <w:r>
        <w:rPr>
          <w:rFonts w:ascii="仿宋_GB2312" w:eastAsia="仿宋_GB2312" w:hint="eastAsia"/>
          <w:sz w:val="28"/>
          <w:szCs w:val="28"/>
        </w:rPr>
        <w:t>表格必须体现学校各级部门的意见，推荐人和学校各院系主管学生工作的领导同志必</w:t>
      </w:r>
      <w:r>
        <w:rPr>
          <w:rFonts w:ascii="仿宋_GB2312" w:eastAsia="仿宋_GB2312" w:hint="eastAsia"/>
          <w:sz w:val="28"/>
          <w:szCs w:val="28"/>
        </w:rPr>
        <w:t>须签名，不得由他人代写推荐意见或签名。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8. </w:t>
      </w:r>
      <w:r>
        <w:rPr>
          <w:rFonts w:ascii="仿宋_GB2312" w:eastAsia="仿宋_GB2312" w:hint="eastAsia"/>
          <w:sz w:val="28"/>
          <w:szCs w:val="28"/>
        </w:rPr>
        <w:t>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亲手签写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00E14" w:rsidRDefault="00CD736C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 xml:space="preserve">9. </w:t>
      </w:r>
      <w:r>
        <w:rPr>
          <w:rFonts w:ascii="仿宋_GB2312" w:eastAsia="仿宋_GB2312" w:hint="eastAsia"/>
          <w:sz w:val="28"/>
          <w:szCs w:val="28"/>
        </w:rPr>
        <w:t>表格上报一律使用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原件</w:t>
      </w:r>
      <w:r>
        <w:rPr>
          <w:rFonts w:ascii="仿宋_GB2312" w:eastAsia="仿宋_GB2312" w:hint="eastAsia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成绩超出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10%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，在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30%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以内的学生必须提交证明材料，证明材料须加盖学校公章。</w:t>
      </w:r>
    </w:p>
    <w:p w:rsidR="00E00E14" w:rsidRDefault="00E00E14">
      <w:pPr>
        <w:spacing w:beforeLines="50" w:before="156"/>
        <w:ind w:firstLineChars="2650" w:firstLine="5565"/>
      </w:pPr>
    </w:p>
    <w:p w:rsidR="00E00E14" w:rsidRDefault="00E00E14"/>
    <w:sectPr w:rsidR="00E00E14">
      <w:footerReference w:type="even" r:id="rId9"/>
      <w:footerReference w:type="default" r:id="rId10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6C" w:rsidRDefault="00CD736C">
      <w:r>
        <w:separator/>
      </w:r>
    </w:p>
  </w:endnote>
  <w:endnote w:type="continuationSeparator" w:id="0">
    <w:p w:rsidR="00CD736C" w:rsidRDefault="00CD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4" w:rsidRDefault="00CD736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E00E14" w:rsidRDefault="00E00E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4" w:rsidRDefault="00E00E14">
    <w:pPr>
      <w:pStyle w:val="a4"/>
      <w:framePr w:wrap="around" w:vAnchor="text" w:hAnchor="page" w:x="5398" w:yAlign="center"/>
      <w:rPr>
        <w:rStyle w:val="a6"/>
        <w:sz w:val="24"/>
        <w:szCs w:val="24"/>
      </w:rPr>
    </w:pPr>
  </w:p>
  <w:p w:rsidR="00E00E14" w:rsidRDefault="00E00E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6C" w:rsidRDefault="00CD736C">
      <w:r>
        <w:separator/>
      </w:r>
    </w:p>
  </w:footnote>
  <w:footnote w:type="continuationSeparator" w:id="0">
    <w:p w:rsidR="00CD736C" w:rsidRDefault="00CD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11016C"/>
    <w:rsid w:val="001C149C"/>
    <w:rsid w:val="00A311F2"/>
    <w:rsid w:val="00CD736C"/>
    <w:rsid w:val="00D7727B"/>
    <w:rsid w:val="00E00E14"/>
    <w:rsid w:val="00E35B30"/>
    <w:rsid w:val="00F90CF1"/>
    <w:rsid w:val="4794140E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anylu</cp:lastModifiedBy>
  <cp:revision>5</cp:revision>
  <dcterms:created xsi:type="dcterms:W3CDTF">2017-08-24T08:07:00Z</dcterms:created>
  <dcterms:modified xsi:type="dcterms:W3CDTF">2020-09-18T03:37:00Z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